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50D" w:rsidRDefault="003B40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8BF32B4" wp14:editId="7A08CF4C">
            <wp:simplePos x="0" y="0"/>
            <wp:positionH relativeFrom="column">
              <wp:posOffset>123825</wp:posOffset>
            </wp:positionH>
            <wp:positionV relativeFrom="paragraph">
              <wp:posOffset>57150</wp:posOffset>
            </wp:positionV>
            <wp:extent cx="7249160" cy="997204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95250</wp:posOffset>
            </wp:positionV>
            <wp:extent cx="7249160" cy="997204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76200</wp:posOffset>
            </wp:positionV>
            <wp:extent cx="7249160" cy="9972040"/>
            <wp:effectExtent l="0" t="0" r="889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76835</wp:posOffset>
            </wp:positionV>
            <wp:extent cx="7249160" cy="9972040"/>
            <wp:effectExtent l="0" t="0" r="889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A31D739" wp14:editId="151AA0E4">
            <wp:simplePos x="0" y="0"/>
            <wp:positionH relativeFrom="column">
              <wp:posOffset>190500</wp:posOffset>
            </wp:positionH>
            <wp:positionV relativeFrom="paragraph">
              <wp:posOffset>57150</wp:posOffset>
            </wp:positionV>
            <wp:extent cx="7249160" cy="9972040"/>
            <wp:effectExtent l="0" t="0" r="889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2FD0519" wp14:editId="7FB97A67">
            <wp:simplePos x="0" y="0"/>
            <wp:positionH relativeFrom="column">
              <wp:posOffset>219075</wp:posOffset>
            </wp:positionH>
            <wp:positionV relativeFrom="paragraph">
              <wp:posOffset>133350</wp:posOffset>
            </wp:positionV>
            <wp:extent cx="7249160" cy="9972040"/>
            <wp:effectExtent l="0" t="0" r="889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распределении стимулирующей части фонда оплаты труда педагогическим работникам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9160" cy="997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p w:rsidR="003B4089" w:rsidRDefault="003B4089"/>
    <w:sectPr w:rsidR="003B4089" w:rsidSect="003B4089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089"/>
    <w:rsid w:val="003B4089"/>
    <w:rsid w:val="00BD59EE"/>
    <w:rsid w:val="00FC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2015-10-16T05:15:00Z</dcterms:created>
  <dcterms:modified xsi:type="dcterms:W3CDTF">2015-10-16T05:21:00Z</dcterms:modified>
</cp:coreProperties>
</file>